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Georgia" w:cs="Georgia" w:eastAsia="Georgia" w:hAnsi="Georgia"/>
          <w:b w:val="1"/>
          <w:bCs w:val="1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3"/>
          <w:szCs w:val="23"/>
          <w:rtl w:val="0"/>
        </w:rPr>
        <w:t xml:space="preserve">When God Was An Angel</w:t>
      </w:r>
    </w:p>
    <w:p w:rsidR="00000000" w:rsidDel="00000000" w:rsidP="00000000" w:rsidRDefault="00000000" w:rsidRPr="00000000" w14:paraId="00000002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The Bible speaks of </w:t>
      </w:r>
      <w:r w:rsidDel="00000000" w:rsidR="00000000" w:rsidRPr="00000000">
        <w:rPr>
          <w:rFonts w:ascii="Georgia" w:cs="Georgia" w:eastAsia="Georgia" w:hAnsi="Georgia"/>
          <w:sz w:val="23"/>
          <w:szCs w:val="23"/>
          <w:highlight w:val="white"/>
          <w:rtl w:val="0"/>
        </w:rPr>
        <w:t xml:space="preserve">the angel of the </w:t>
      </w:r>
      <w:r w:rsidDel="00000000" w:rsidR="00000000" w:rsidRPr="00000000">
        <w:rPr>
          <w:rFonts w:ascii="Georgia" w:cs="Georgia" w:eastAsia="Georgia" w:hAnsi="Georgia"/>
          <w:smallCaps w:val="1"/>
          <w:sz w:val="23"/>
          <w:szCs w:val="23"/>
          <w:highlight w:val="white"/>
          <w:rtl w:val="0"/>
        </w:rPr>
        <w:t xml:space="preserve">Lord</w:t>
      </w: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.  What does this phrase mean?  Does it refer to a messenger from Jehovah, or the messenger which is Jehovah?  Understanding the meanings of this phrase will help us better interpret and understand the Bible, and thus better understand God.</w:t>
      </w:r>
    </w:p>
    <w:p w:rsidR="00000000" w:rsidDel="00000000" w:rsidP="00000000" w:rsidRDefault="00000000" w:rsidRPr="00000000" w14:paraId="00000004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rFonts w:ascii="Georgia" w:cs="Georgia" w:eastAsia="Georgia" w:hAnsi="Georgia"/>
          <w:b w:val="1"/>
          <w:bCs w:val="1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3"/>
          <w:szCs w:val="23"/>
          <w:rtl w:val="0"/>
        </w:rPr>
        <w:t xml:space="preserve">The Nature of Angels</w:t>
      </w:r>
    </w:p>
    <w:p w:rsidR="00000000" w:rsidDel="00000000" w:rsidP="00000000" w:rsidRDefault="00000000" w:rsidRPr="00000000" w14:paraId="00000006">
      <w:pPr>
        <w:ind w:left="0" w:firstLine="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The following is a quote taken from Vine’s Expository Dictionary.  While all commentaries should be used with caution, this is a helpful summary of angels and their unique features:</w:t>
      </w:r>
    </w:p>
    <w:p w:rsidR="00000000" w:rsidDel="00000000" w:rsidP="00000000" w:rsidRDefault="00000000" w:rsidRPr="00000000" w14:paraId="00000008">
      <w:pPr>
        <w:ind w:left="0" w:firstLine="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>
          <w:rFonts w:ascii="Georgia" w:cs="Georgia" w:eastAsia="Georgia" w:hAnsi="Georgia"/>
          <w:i w:val="1"/>
          <w:iCs w:val="1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3"/>
          <w:szCs w:val="23"/>
          <w:rtl w:val="0"/>
        </w:rPr>
        <w:t xml:space="preserve">[Angels are] of an order of created beings, superior to man, Hebrews 2:7; Psalm 8:5, belonging to Heaven, Matthew 24:36; Mark 12:25, and to God, Luke 12:8, and engaged in His service, Psalm 103:20.  “Angels” are spirits, Hebrews 1:14, i.e., they have not material bodies as men have; they are either human in form, or can assume the human form when necessary, cf. Luke 24:4, with v. 23, Acts 10:3 with v. 30.</w:t>
      </w:r>
    </w:p>
    <w:p w:rsidR="00000000" w:rsidDel="00000000" w:rsidP="00000000" w:rsidRDefault="00000000" w:rsidRPr="00000000" w14:paraId="0000000A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Now, contrast the nature of angels with that of God: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Are angels deemed proper objects of worship in the Bible?  Revelation 22:8-9, Colossians 2:16-19.  What about men?  Acts 10:25-26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Yet, in Judges 13 </w:t>
      </w:r>
      <w:r w:rsidDel="00000000" w:rsidR="00000000" w:rsidRPr="00000000">
        <w:rPr>
          <w:rFonts w:ascii="Georgia" w:cs="Georgia" w:eastAsia="Georgia" w:hAnsi="Georgia"/>
          <w:sz w:val="23"/>
          <w:szCs w:val="23"/>
          <w:highlight w:val="white"/>
          <w:rtl w:val="0"/>
        </w:rPr>
        <w:t xml:space="preserve">the angel of the </w:t>
      </w:r>
      <w:r w:rsidDel="00000000" w:rsidR="00000000" w:rsidRPr="00000000">
        <w:rPr>
          <w:rFonts w:ascii="Georgia" w:cs="Georgia" w:eastAsia="Georgia" w:hAnsi="Georgia"/>
          <w:smallCaps w:val="1"/>
          <w:sz w:val="23"/>
          <w:szCs w:val="23"/>
          <w:highlight w:val="white"/>
          <w:rtl w:val="0"/>
        </w:rPr>
        <w:t xml:space="preserve">Lord–</w:t>
      </w: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appearing as a man, no less (vv6-11)--received a burnt offering and a grain offering (worship) from Samson’s parents.  He instructed them to make this offering to God (v16), but their encounter with this angel, what did Samson’s father conclude in v22?</w:t>
      </w:r>
    </w:p>
    <w:p w:rsidR="00000000" w:rsidDel="00000000" w:rsidP="00000000" w:rsidRDefault="00000000" w:rsidRPr="00000000" w14:paraId="0000000E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Georgia" w:cs="Georgia" w:eastAsia="Georgia" w:hAnsi="Georgia"/>
          <w:b w:val="1"/>
          <w:bCs w:val="1"/>
          <w:smallCaps w:val="1"/>
          <w:sz w:val="23"/>
          <w:szCs w:val="23"/>
          <w:highlight w:val="white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3"/>
          <w:szCs w:val="23"/>
          <w:rtl w:val="0"/>
        </w:rPr>
        <w:t xml:space="preserve">The Messenger From the </w:t>
      </w:r>
      <w:r w:rsidDel="00000000" w:rsidR="00000000" w:rsidRPr="00000000">
        <w:rPr>
          <w:rFonts w:ascii="Georgia" w:cs="Georgia" w:eastAsia="Georgia" w:hAnsi="Georgia"/>
          <w:b w:val="1"/>
          <w:bCs w:val="1"/>
          <w:smallCaps w:val="1"/>
          <w:sz w:val="23"/>
          <w:szCs w:val="23"/>
          <w:highlight w:val="white"/>
          <w:rtl w:val="0"/>
        </w:rPr>
        <w:t xml:space="preserve">Lord</w:t>
      </w:r>
    </w:p>
    <w:p w:rsidR="00000000" w:rsidDel="00000000" w:rsidP="00000000" w:rsidRDefault="00000000" w:rsidRPr="00000000" w14:paraId="00000010">
      <w:pPr>
        <w:ind w:left="0" w:firstLine="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The word “angel” denotes a messenger (it’s translated this way in the Modern Literal Version and Young’s Literal Translation).  Zacharias was visited by “an angel of the Lord” in Luke 1:11.  This same angel, Gabriel, was later sent to Mary.  What does the phrase “of the Lord” mean based on what is said in Luke 1:26?</w:t>
      </w:r>
    </w:p>
    <w:p w:rsidR="00000000" w:rsidDel="00000000" w:rsidP="00000000" w:rsidRDefault="00000000" w:rsidRPr="00000000" w14:paraId="00000012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The term “angel” is sometimes used for men: Matthew 11:10, Galatians 4:14, 1 Timothy 3:16.  But when Gabriel appeared to Daniel in 539 B.C. as a man (Daniel 9:21), how did he describe Daniel in 8:17?</w:t>
      </w:r>
    </w:p>
    <w:p w:rsidR="00000000" w:rsidDel="00000000" w:rsidP="00000000" w:rsidRDefault="00000000" w:rsidRPr="00000000" w14:paraId="00000014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It’s appropriate to call the prophet Daniel an angel (messenger), but he was not an angel in the same sense that Gabriel is.  Gabriel is superior to man and, as a spiritual being, belongs to heaven: he is not a “son of man.”  Daniel was told of another being like Gabriel, Michael “the archangel” (or “the chief messenger,” as found in Young’s Literal Translation of Jude 9).  Michael, called a “prince” in Daniel 10:21, fought against the “prince of Persia” (v20) who is thought to be a Satanic angel (demon) since mere men cannot withstand the power of angels (1 Chronicles 21).  So then, the apostles and prophets were angels of the Lord, 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3"/>
          <w:szCs w:val="23"/>
          <w:rtl w:val="0"/>
        </w:rPr>
        <w:t xml:space="preserve">fleshly messengers from the Lord</w:t>
      </w: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.  Gabriel and Michael are angels of the Lord, 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3"/>
          <w:szCs w:val="23"/>
          <w:rtl w:val="0"/>
        </w:rPr>
        <w:t xml:space="preserve">spiritual messengers from the Lord</w:t>
      </w: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16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But while Gabriel is superior to man, he is inferior to God.  All Deity is spirit (John 4:24), but not all spirit is Deity.  Angels are immortal, but they had a beginning.  What is said of God in Psalm 90:2?</w:t>
      </w:r>
    </w:p>
    <w:p w:rsidR="00000000" w:rsidDel="00000000" w:rsidP="00000000" w:rsidRDefault="00000000" w:rsidRPr="00000000" w14:paraId="00000018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Georgia" w:cs="Georgia" w:eastAsia="Georgia" w:hAnsi="Georgia"/>
          <w:b w:val="1"/>
          <w:bCs w:val="1"/>
          <w:smallCaps w:val="1"/>
          <w:sz w:val="23"/>
          <w:szCs w:val="23"/>
          <w:highlight w:val="white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3"/>
          <w:szCs w:val="23"/>
          <w:rtl w:val="0"/>
        </w:rPr>
        <w:t xml:space="preserve">The Messenger Which is the </w:t>
      </w:r>
      <w:r w:rsidDel="00000000" w:rsidR="00000000" w:rsidRPr="00000000">
        <w:rPr>
          <w:rFonts w:ascii="Georgia" w:cs="Georgia" w:eastAsia="Georgia" w:hAnsi="Georgia"/>
          <w:b w:val="1"/>
          <w:bCs w:val="1"/>
          <w:smallCaps w:val="1"/>
          <w:sz w:val="23"/>
          <w:szCs w:val="23"/>
          <w:highlight w:val="white"/>
          <w:rtl w:val="0"/>
        </w:rPr>
        <w:t xml:space="preserve">Lord</w:t>
      </w:r>
    </w:p>
    <w:p w:rsidR="00000000" w:rsidDel="00000000" w:rsidP="00000000" w:rsidRDefault="00000000" w:rsidRPr="00000000" w14:paraId="0000001A">
      <w:pPr>
        <w:rPr>
          <w:rFonts w:ascii="Georgia" w:cs="Georgia" w:eastAsia="Georgia" w:hAnsi="Georgia"/>
          <w:b w:val="1"/>
          <w:bCs w:val="1"/>
          <w:smallCaps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What did the angel tell John to do in Revelation 22:8-9?</w:t>
      </w:r>
    </w:p>
    <w:p w:rsidR="00000000" w:rsidDel="00000000" w:rsidP="00000000" w:rsidRDefault="00000000" w:rsidRPr="00000000" w14:paraId="0000001C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In Judges 16, Manoah intended to worship God, but the text makes a point of telling us that after the angel told him to make an offering to the </w:t>
      </w:r>
      <w:r w:rsidDel="00000000" w:rsidR="00000000" w:rsidRPr="00000000">
        <w:rPr>
          <w:rFonts w:ascii="Georgia" w:cs="Georgia" w:eastAsia="Georgia" w:hAnsi="Georgia"/>
          <w:smallCaps w:val="1"/>
          <w:sz w:val="23"/>
          <w:szCs w:val="23"/>
          <w:highlight w:val="white"/>
          <w:rtl w:val="0"/>
        </w:rPr>
        <w:t xml:space="preserve">Lord </w:t>
      </w: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“Manoah did not know that he was the angel of the </w:t>
      </w:r>
      <w:r w:rsidDel="00000000" w:rsidR="00000000" w:rsidRPr="00000000">
        <w:rPr>
          <w:rFonts w:ascii="Georgia" w:cs="Georgia" w:eastAsia="Georgia" w:hAnsi="Georgia"/>
          <w:smallCaps w:val="1"/>
          <w:sz w:val="23"/>
          <w:szCs w:val="23"/>
          <w:highlight w:val="white"/>
          <w:rtl w:val="0"/>
        </w:rPr>
        <w:t xml:space="preserve">Lord</w:t>
      </w: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“ (16:13).  Yet Manoah and his wife already regarded the messenger as a “man of God” (Judges 13:6, 8), meaning a man from God, a prophet (1 Kings 17:18).  They believed they were speaking to a messenger from God–they were wrong!</w:t>
      </w:r>
    </w:p>
    <w:p w:rsidR="00000000" w:rsidDel="00000000" w:rsidP="00000000" w:rsidRDefault="00000000" w:rsidRPr="00000000" w14:paraId="0000001E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“Of” sometimes means “from”, but not always.  What does it mean in John 2:21?</w:t>
      </w:r>
    </w:p>
    <w:p w:rsidR="00000000" w:rsidDel="00000000" w:rsidP="00000000" w:rsidRDefault="00000000" w:rsidRPr="00000000" w14:paraId="00000020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What did Manoah and his wife realize in v22?</w:t>
      </w:r>
    </w:p>
    <w:p w:rsidR="00000000" w:rsidDel="00000000" w:rsidP="00000000" w:rsidRDefault="00000000" w:rsidRPr="00000000" w14:paraId="00000022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Would Gabriel have received the offering to himself in v23?</w:t>
      </w:r>
    </w:p>
    <w:p w:rsidR="00000000" w:rsidDel="00000000" w:rsidP="00000000" w:rsidRDefault="00000000" w:rsidRPr="00000000" w14:paraId="00000024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Sometimes the angel of the </w:t>
      </w:r>
      <w:r w:rsidDel="00000000" w:rsidR="00000000" w:rsidRPr="00000000">
        <w:rPr>
          <w:rFonts w:ascii="Georgia" w:cs="Georgia" w:eastAsia="Georgia" w:hAnsi="Georgia"/>
          <w:smallCaps w:val="1"/>
          <w:sz w:val="23"/>
          <w:szCs w:val="23"/>
          <w:highlight w:val="white"/>
          <w:rtl w:val="0"/>
        </w:rPr>
        <w:t xml:space="preserve">Lord </w:t>
      </w: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refers to a messenger from Jehovah; sometimes it refers to the messenger which is Jehovah.  See Genesis 22:11-12, 14-18; Exodus 3:2-6</w:t>
      </w:r>
    </w:p>
    <w:p w:rsidR="00000000" w:rsidDel="00000000" w:rsidP="00000000" w:rsidRDefault="00000000" w:rsidRPr="00000000" w14:paraId="00000026">
      <w:pPr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Georgia" w:cs="Georgia" w:eastAsia="Georgia" w:hAnsi="Georgia"/>
          <w:b w:val="1"/>
          <w:bCs w:val="1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3"/>
          <w:szCs w:val="23"/>
          <w:rtl w:val="0"/>
        </w:rPr>
        <w:t xml:space="preserve">When God Was An Angel</w:t>
      </w:r>
    </w:p>
    <w:p w:rsidR="00000000" w:rsidDel="00000000" w:rsidP="00000000" w:rsidRDefault="00000000" w:rsidRPr="00000000" w14:paraId="00000028">
      <w:pPr>
        <w:rPr>
          <w:rFonts w:ascii="Georgia" w:cs="Georgia" w:eastAsia="Georgia" w:hAnsi="Georgia"/>
          <w:b w:val="1"/>
          <w:bCs w:val="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Georgia" w:cs="Georgia" w:eastAsia="Georgia" w:hAnsi="Georgia"/>
          <w:i w:val="1"/>
          <w:iCs w:val="1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We should listen when God sends any messenger, be he from heaven or from men; how much more so should we listen when God speaks for Himself?  When God was an angel, when Deity was a messenger, He expected man to sit up and take notice (compare Mark 12:1-12 with Acts 7:51-52).  The Divine Son of God is said to be The Better Messenger in Hebrews 1:1-2:18–yes, He’s better than the angels!  Read the text to see why, and listen carefully: 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3"/>
          <w:szCs w:val="23"/>
          <w:rtl w:val="0"/>
        </w:rPr>
        <w:t xml:space="preserve">“God has spoken to us in His Son…For this reason we must pay much closer attention to what we have heard, so that we do not drift away from it.”</w:t>
      </w:r>
    </w:p>
    <w:p w:rsidR="00000000" w:rsidDel="00000000" w:rsidP="00000000" w:rsidRDefault="00000000" w:rsidRPr="00000000" w14:paraId="0000002A">
      <w:pPr>
        <w:ind w:left="0" w:firstLine="0"/>
        <w:rPr>
          <w:rFonts w:ascii="Georgia" w:cs="Georgia" w:eastAsia="Georgia" w:hAnsi="Georgia"/>
          <w:sz w:val="23"/>
          <w:szCs w:val="23"/>
        </w:rPr>
      </w:pPr>
      <w:r w:rsidDel="00000000" w:rsidR="00000000" w:rsidRPr="00000000">
        <w:rPr>
          <w:rFonts w:ascii="Georgia" w:cs="Georgia" w:eastAsia="Georgia" w:hAnsi="Georgia"/>
          <w:sz w:val="23"/>
          <w:szCs w:val="23"/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